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احصل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تطعيم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كوفيد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-19،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تهتم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darkGreen"/>
          <w:rtl w:val="1"/>
        </w:rPr>
        <w:t xml:space="preserve">لأمرهم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بصفتك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مقدم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دعم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كمساعد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شخصية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مساعد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متخصص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معالج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مقدم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والدعم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تقدمه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سيساعد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سعيدة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وصحية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قرب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الإعاقة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والكثير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معرضون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لخطر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الإصابة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بمرض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كوفيد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– 19.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يزيد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المباشر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إصابتك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بمرض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كوفيد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- 19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ونشره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صحيح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عملاؤك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قادرين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ارتداء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الكمامة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تدابير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السلامة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الوقائية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وعائلتك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وعملائك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التطعيم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لقاحات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كوفيد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– 19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متاحة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الآن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واسع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commentRangeStart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التطعيم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والآخرين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كوفيد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1"/>
        </w:rPr>
        <w:t xml:space="preserve"> – 19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3381375" cy="18875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0075" y="2840982"/>
                          <a:ext cx="3371850" cy="187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هل تلقَّيتَ التطعيم بالفعل؟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كن بطل التطعيم!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•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شارك تجربتك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وأسبابك للتطعيم مع العائلة والأصدقاء وزملاء العمل.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•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ساعد الآخرين في الحصول على التطعيم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من خلال مساعدتهم في تحديد المواعيد والإجابة على أسئلتهم.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•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تعرف على كيفية الرد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على المعلومات الخاطئة حول لقاحات كوفيد – 19.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3381375" cy="18875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887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95250</wp:posOffset>
                </wp:positionV>
                <wp:extent cx="3381375" cy="57003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60075" y="934569"/>
                          <a:ext cx="3371850" cy="569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أسئلة أو مخاوف بشأن التطعيم؟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360"/>
                              <w:jc w:val="both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تحدث مع طبيبك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أو أخصائي رعاية صحية آخر حول سلامة لقاحات كوفيد- 19  ومدى فعاليتها.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360"/>
                              <w:jc w:val="both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احضر اجتماعاً في دار البلدية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برعاية مكان عملك أو دائرة الصحة أو أي مصدر موثوق آخر للاستماع مباشرةً إلى خبراء اللقاحات والحصول على إجابات لأسئلتك.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36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تعرف على كيفية العثور على معلومات اللقاح الموثوقة.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قارن المعلومات من مصادر أخرى بالمعلومات الموجودة في موقع: CDC.gov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مثل: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5199"/>
                                <w:sz w:val="22"/>
                                <w:vertAlign w:val="baseline"/>
                              </w:rPr>
                              <w:t xml:space="preserve">www.cdc.gov/coronavirus/2019- ncov/vaccines/vaccine-benefits.html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5199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36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519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اسأل الآخرين عن تجربة التطعيم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اسأل زملاء العمل الموثوق بهم أو العائلة أو الأصدقاء أو المسؤولين الدينيين عن سبب اتخاذهم للتطعيم وأين تم تطعيمهم.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36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تعرَّف على ما يمكنك البدء بالقيام به بعد التطعيم.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يمكن للأشخاص الذين تم تطعيمهم بالكامل البدء في القيام ببعض الأشياء التي توقفوا عن القيام بها بسبب كوفيد – 19.  تعرَّف على المزيد من خلال الموقع الإلكتروني: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5199"/>
                                <w:sz w:val="22"/>
                                <w:vertAlign w:val="baseline"/>
                              </w:rPr>
                              <w:t xml:space="preserve">www.cdc.gov/ coronavirus/2019-ncov/vaccines/fully-vaccinated.html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72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7c56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7c56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95250</wp:posOffset>
                </wp:positionV>
                <wp:extent cx="3381375" cy="570038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5700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2057400</wp:posOffset>
                </wp:positionV>
                <wp:extent cx="3381375" cy="18875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0075" y="2840982"/>
                          <a:ext cx="3371850" cy="187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احمِ نفسك وعائلتك وعملائك من خلال حصولك على التطعيم.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تعرف على كيفية وإمكانية حصولك على لقاح كوفيد – 19 من خلال زيارة الموقع الإلكتروني: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www.vaccines.gov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قُم بزيارة الموقع التالي لمزيد من المعلومات: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www.cdc.gov/coronavirus/2019-ncov/vaccines/ index.html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2057400</wp:posOffset>
                </wp:positionV>
                <wp:extent cx="3381375" cy="18875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887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wa Khost Jarkas" w:id="0" w:date="2021-08-19T06:14:27Z"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boxes below, you can click on them and get the text to copy/amend.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